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7"/>
      </w:tblGrid>
      <w:tr w:rsidR="0038179D" w:rsidTr="00B05BF5">
        <w:trPr>
          <w:jc w:val="right"/>
        </w:trPr>
        <w:tc>
          <w:tcPr>
            <w:tcW w:w="5527" w:type="dxa"/>
          </w:tcPr>
          <w:p w:rsidR="0038179D" w:rsidRDefault="0038179D" w:rsidP="00DE2870">
            <w:pPr>
              <w:rPr>
                <w:b/>
              </w:rPr>
            </w:pPr>
            <w:r w:rsidRPr="001129D5">
              <w:rPr>
                <w:b/>
              </w:rPr>
              <w:t>TC</w:t>
            </w:r>
            <w:r>
              <w:t xml:space="preserve"> 0</w:t>
            </w:r>
            <w:r w:rsidR="00DE2870">
              <w:t>13</w:t>
            </w:r>
            <w:r>
              <w:t>.</w:t>
            </w:r>
            <w:r w:rsidR="00DE2870">
              <w:t>357</w:t>
            </w:r>
            <w:r>
              <w:t>/20</w:t>
            </w:r>
            <w:r w:rsidR="00896E0D">
              <w:t>1</w:t>
            </w:r>
            <w:r w:rsidR="003C5C9D">
              <w:t>3</w:t>
            </w:r>
            <w:r>
              <w:t>-</w:t>
            </w:r>
            <w:r w:rsidR="00DE2870">
              <w:t>1</w:t>
            </w:r>
          </w:p>
        </w:tc>
      </w:tr>
      <w:tr w:rsidR="0038179D" w:rsidTr="00B05BF5">
        <w:trPr>
          <w:jc w:val="right"/>
        </w:trPr>
        <w:tc>
          <w:tcPr>
            <w:tcW w:w="5527" w:type="dxa"/>
          </w:tcPr>
          <w:p w:rsidR="0038179D" w:rsidRDefault="0038179D" w:rsidP="0038179D">
            <w:pPr>
              <w:rPr>
                <w:b/>
              </w:rPr>
            </w:pPr>
            <w:r>
              <w:rPr>
                <w:b/>
              </w:rPr>
              <w:t>Tipo:</w:t>
            </w:r>
            <w:r>
              <w:t xml:space="preserve"> Tomada de Contas Especial</w:t>
            </w:r>
          </w:p>
        </w:tc>
      </w:tr>
      <w:tr w:rsidR="0038179D" w:rsidTr="00B05BF5">
        <w:trPr>
          <w:jc w:val="right"/>
        </w:trPr>
        <w:tc>
          <w:tcPr>
            <w:tcW w:w="5527" w:type="dxa"/>
          </w:tcPr>
          <w:p w:rsidR="0038179D" w:rsidRDefault="0038179D" w:rsidP="009E6D03">
            <w:pPr>
              <w:rPr>
                <w:b/>
              </w:rPr>
            </w:pPr>
            <w:r>
              <w:rPr>
                <w:b/>
              </w:rPr>
              <w:t>Unidade Jurisdicionada:</w:t>
            </w:r>
            <w:r>
              <w:t xml:space="preserve"> </w:t>
            </w:r>
            <w:r w:rsidR="001D015A" w:rsidRPr="001D015A">
              <w:rPr>
                <w:szCs w:val="24"/>
              </w:rPr>
              <w:t xml:space="preserve">Prefeitura Municipal de </w:t>
            </w:r>
            <w:r w:rsidR="00DE2870">
              <w:rPr>
                <w:szCs w:val="24"/>
              </w:rPr>
              <w:t>Paulo Ramos</w:t>
            </w:r>
            <w:r w:rsidR="009E6D03">
              <w:rPr>
                <w:szCs w:val="24"/>
              </w:rPr>
              <w:t xml:space="preserve"> </w:t>
            </w:r>
            <w:r w:rsidR="001D015A">
              <w:rPr>
                <w:szCs w:val="24"/>
              </w:rPr>
              <w:t>–</w:t>
            </w:r>
            <w:r w:rsidR="001D015A" w:rsidRPr="001D015A">
              <w:rPr>
                <w:szCs w:val="24"/>
              </w:rPr>
              <w:t xml:space="preserve"> MA</w:t>
            </w:r>
          </w:p>
        </w:tc>
      </w:tr>
      <w:tr w:rsidR="0038179D" w:rsidTr="00B05BF5">
        <w:trPr>
          <w:jc w:val="right"/>
        </w:trPr>
        <w:tc>
          <w:tcPr>
            <w:tcW w:w="5527" w:type="dxa"/>
          </w:tcPr>
          <w:p w:rsidR="00924596" w:rsidRPr="00924596" w:rsidRDefault="003C5C9D" w:rsidP="0092459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/>
              </w:rPr>
              <w:t>Responsáve</w:t>
            </w:r>
            <w:r w:rsidR="009E6D03">
              <w:rPr>
                <w:b/>
              </w:rPr>
              <w:t>l</w:t>
            </w:r>
            <w:r w:rsidR="0038179D">
              <w:rPr>
                <w:b/>
              </w:rPr>
              <w:t xml:space="preserve">: </w:t>
            </w:r>
            <w:r w:rsidR="00DE2870">
              <w:rPr>
                <w:szCs w:val="24"/>
              </w:rPr>
              <w:t>Raimundo Nonato Sousa</w:t>
            </w:r>
            <w:r w:rsidR="00924596">
              <w:rPr>
                <w:szCs w:val="24"/>
              </w:rPr>
              <w:t xml:space="preserve"> (CPF </w:t>
            </w:r>
            <w:r w:rsidR="00DE2870">
              <w:rPr>
                <w:szCs w:val="24"/>
              </w:rPr>
              <w:t>177.543.723-04</w:t>
            </w:r>
            <w:r w:rsidR="00924596">
              <w:rPr>
                <w:szCs w:val="24"/>
              </w:rPr>
              <w:t>)</w:t>
            </w:r>
            <w:r w:rsidR="00924596" w:rsidRPr="00924596">
              <w:rPr>
                <w:szCs w:val="24"/>
              </w:rPr>
              <w:t>.</w:t>
            </w:r>
          </w:p>
          <w:p w:rsidR="0038179D" w:rsidRDefault="0038179D" w:rsidP="00924596">
            <w:pPr>
              <w:rPr>
                <w:b/>
              </w:rPr>
            </w:pPr>
            <w:r w:rsidRPr="00AE0C42">
              <w:rPr>
                <w:b/>
              </w:rPr>
              <w:t xml:space="preserve">Assunto: </w:t>
            </w:r>
            <w:r w:rsidRPr="00412F62">
              <w:t xml:space="preserve">Trânsito em Julgado do Acórdão </w:t>
            </w:r>
            <w:r w:rsidR="00DE2870">
              <w:t>1030/2014-TCU-2ª Câmara</w:t>
            </w:r>
            <w:r>
              <w:t>.</w:t>
            </w:r>
          </w:p>
        </w:tc>
      </w:tr>
    </w:tbl>
    <w:p w:rsidR="00042D4D" w:rsidRDefault="00042D4D" w:rsidP="00E33270">
      <w:pPr>
        <w:pStyle w:val="Ttulo6"/>
        <w:jc w:val="both"/>
        <w:rPr>
          <w:u w:val="single"/>
        </w:rPr>
      </w:pPr>
    </w:p>
    <w:p w:rsidR="00042D4D" w:rsidRPr="00E33270" w:rsidRDefault="00FD0C09" w:rsidP="00E33270">
      <w:pPr>
        <w:pStyle w:val="Ttulo6"/>
      </w:pPr>
      <w:r>
        <w:t>DESPACHO DE EXPEDIENTE</w:t>
      </w:r>
    </w:p>
    <w:p w:rsidR="00230CEB" w:rsidRPr="00230CEB" w:rsidRDefault="00230CEB" w:rsidP="00230CEB"/>
    <w:p w:rsidR="00165B36" w:rsidRPr="002879A0" w:rsidRDefault="00C71DDD" w:rsidP="002879A0">
      <w:pPr>
        <w:autoSpaceDE w:val="0"/>
        <w:autoSpaceDN w:val="0"/>
        <w:adjustRightInd w:val="0"/>
        <w:spacing w:after="120" w:line="276" w:lineRule="auto"/>
        <w:rPr>
          <w:szCs w:val="24"/>
        </w:rPr>
      </w:pPr>
      <w:r>
        <w:t xml:space="preserve">1. </w:t>
      </w:r>
      <w:r>
        <w:tab/>
      </w:r>
      <w:r>
        <w:tab/>
      </w:r>
      <w:r w:rsidR="00AD162C" w:rsidRPr="00412F62">
        <w:t xml:space="preserve">Em cumprimento ao </w:t>
      </w:r>
      <w:r w:rsidR="00AD162C" w:rsidRPr="00412F62">
        <w:rPr>
          <w:b/>
        </w:rPr>
        <w:t xml:space="preserve">Acórdão </w:t>
      </w:r>
      <w:r w:rsidR="00AD162C">
        <w:rPr>
          <w:b/>
        </w:rPr>
        <w:t>condenatóri</w:t>
      </w:r>
      <w:r w:rsidR="00AD162C" w:rsidRPr="00924596">
        <w:rPr>
          <w:b/>
        </w:rPr>
        <w:t xml:space="preserve">o </w:t>
      </w:r>
      <w:r w:rsidR="00DE2870">
        <w:rPr>
          <w:b/>
        </w:rPr>
        <w:t>1030/2014-TCU-2ª Câmara</w:t>
      </w:r>
      <w:r w:rsidR="00AD162C" w:rsidRPr="00412F62">
        <w:t>, Sessão de</w:t>
      </w:r>
      <w:r w:rsidR="00AD162C">
        <w:t xml:space="preserve"> </w:t>
      </w:r>
      <w:r w:rsidR="009E6D03">
        <w:t>18</w:t>
      </w:r>
      <w:r w:rsidR="006904CF">
        <w:t>/</w:t>
      </w:r>
      <w:r w:rsidR="00DE2870">
        <w:t>3</w:t>
      </w:r>
      <w:r w:rsidR="00233902">
        <w:t>/201</w:t>
      </w:r>
      <w:r w:rsidR="009E6D03">
        <w:t>4</w:t>
      </w:r>
      <w:r w:rsidR="00AD162C" w:rsidRPr="00412F62">
        <w:t xml:space="preserve">, Ata </w:t>
      </w:r>
      <w:r w:rsidR="00DE2870">
        <w:t>7</w:t>
      </w:r>
      <w:r w:rsidR="00AD162C" w:rsidRPr="00412F62">
        <w:t>/201</w:t>
      </w:r>
      <w:r w:rsidR="009E6D03">
        <w:t>4</w:t>
      </w:r>
      <w:r w:rsidR="00AD162C" w:rsidRPr="00412F62">
        <w:t xml:space="preserve"> (</w:t>
      </w:r>
      <w:r w:rsidR="00AD162C">
        <w:t>p</w:t>
      </w:r>
      <w:r w:rsidR="00AD162C" w:rsidRPr="00412F62">
        <w:t xml:space="preserve">eça </w:t>
      </w:r>
      <w:r w:rsidR="00DE2870">
        <w:t>15</w:t>
      </w:r>
      <w:r w:rsidR="00AD162C">
        <w:t>)</w:t>
      </w:r>
      <w:r w:rsidR="00AD162C" w:rsidRPr="00412F62">
        <w:t xml:space="preserve">, </w:t>
      </w:r>
      <w:r w:rsidR="00AD162C" w:rsidRPr="00192118">
        <w:rPr>
          <w:b/>
        </w:rPr>
        <w:t>fo</w:t>
      </w:r>
      <w:r w:rsidR="009E6D03">
        <w:rPr>
          <w:b/>
        </w:rPr>
        <w:t>i</w:t>
      </w:r>
      <w:r w:rsidR="00AD162C">
        <w:rPr>
          <w:b/>
        </w:rPr>
        <w:t xml:space="preserve"> </w:t>
      </w:r>
      <w:r w:rsidR="00AD162C" w:rsidRPr="00192118">
        <w:rPr>
          <w:b/>
        </w:rPr>
        <w:t>notificad</w:t>
      </w:r>
      <w:r w:rsidR="001D015A">
        <w:rPr>
          <w:b/>
        </w:rPr>
        <w:t xml:space="preserve">o </w:t>
      </w:r>
      <w:r w:rsidR="001D015A">
        <w:t>o</w:t>
      </w:r>
      <w:r w:rsidR="00B05BF5">
        <w:t xml:space="preserve"> </w:t>
      </w:r>
      <w:r w:rsidR="003C5C9D">
        <w:t>responsáve</w:t>
      </w:r>
      <w:r w:rsidR="009E6D03">
        <w:t>l</w:t>
      </w:r>
      <w:r w:rsidR="00924596">
        <w:t xml:space="preserve"> Sr.</w:t>
      </w:r>
      <w:r w:rsidR="00B05BF5">
        <w:t xml:space="preserve"> </w:t>
      </w:r>
      <w:r w:rsidR="00DE2870">
        <w:rPr>
          <w:szCs w:val="24"/>
        </w:rPr>
        <w:t>Raimundo Nonato Sousa</w:t>
      </w:r>
      <w:r w:rsidR="00924596">
        <w:rPr>
          <w:szCs w:val="24"/>
        </w:rPr>
        <w:t xml:space="preserve"> (CPF </w:t>
      </w:r>
      <w:r w:rsidR="00DE2870">
        <w:rPr>
          <w:szCs w:val="24"/>
        </w:rPr>
        <w:t>177.543.723-04</w:t>
      </w:r>
      <w:r w:rsidR="00924596">
        <w:rPr>
          <w:szCs w:val="24"/>
        </w:rPr>
        <w:t>)</w:t>
      </w:r>
      <w:r w:rsidR="00924596">
        <w:t>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5"/>
        <w:gridCol w:w="1134"/>
        <w:gridCol w:w="1389"/>
        <w:gridCol w:w="1276"/>
        <w:gridCol w:w="1417"/>
        <w:gridCol w:w="1417"/>
      </w:tblGrid>
      <w:tr w:rsidR="00165B36" w:rsidRPr="00FA3FB4" w:rsidTr="002879A0">
        <w:tc>
          <w:tcPr>
            <w:tcW w:w="2014" w:type="dxa"/>
            <w:vMerge w:val="restart"/>
            <w:shd w:val="pct15" w:color="auto" w:fill="auto"/>
            <w:vAlign w:val="center"/>
          </w:tcPr>
          <w:p w:rsidR="00165B36" w:rsidRPr="00FA3FB4" w:rsidRDefault="00165B36" w:rsidP="008C746B">
            <w:pPr>
              <w:tabs>
                <w:tab w:val="decimal" w:pos="-2097"/>
              </w:tabs>
              <w:spacing w:after="120"/>
              <w:jc w:val="center"/>
              <w:rPr>
                <w:b/>
              </w:rPr>
            </w:pPr>
            <w:r w:rsidRPr="00FA3FB4">
              <w:rPr>
                <w:b/>
              </w:rPr>
              <w:t>Responsáveis</w:t>
            </w:r>
          </w:p>
        </w:tc>
        <w:tc>
          <w:tcPr>
            <w:tcW w:w="7908" w:type="dxa"/>
            <w:gridSpan w:val="6"/>
            <w:shd w:val="pct15" w:color="auto" w:fill="auto"/>
            <w:vAlign w:val="center"/>
          </w:tcPr>
          <w:p w:rsidR="00165B36" w:rsidRPr="00FA3FB4" w:rsidRDefault="00165B36" w:rsidP="00924596">
            <w:pPr>
              <w:tabs>
                <w:tab w:val="decimal" w:pos="-2097"/>
              </w:tabs>
              <w:spacing w:after="120"/>
              <w:jc w:val="center"/>
              <w:rPr>
                <w:b/>
              </w:rPr>
            </w:pPr>
            <w:r w:rsidRPr="00FA3FB4">
              <w:rPr>
                <w:b/>
              </w:rPr>
              <w:t>Dados relativos à Notificação/Comunicação dos respons</w:t>
            </w:r>
            <w:r w:rsidR="008C746B">
              <w:rPr>
                <w:b/>
              </w:rPr>
              <w:t>áveis – AC</w:t>
            </w:r>
            <w:r w:rsidR="00AA6D74">
              <w:rPr>
                <w:b/>
              </w:rPr>
              <w:t xml:space="preserve"> </w:t>
            </w:r>
            <w:r w:rsidR="00DE2870">
              <w:rPr>
                <w:b/>
              </w:rPr>
              <w:t>1030/2014-TCU-2ª Câmara</w:t>
            </w:r>
          </w:p>
        </w:tc>
      </w:tr>
      <w:tr w:rsidR="00165B36" w:rsidTr="002879A0">
        <w:trPr>
          <w:trHeight w:val="575"/>
        </w:trPr>
        <w:tc>
          <w:tcPr>
            <w:tcW w:w="2014" w:type="dxa"/>
            <w:vMerge/>
            <w:shd w:val="pct15" w:color="auto" w:fill="auto"/>
            <w:vAlign w:val="center"/>
          </w:tcPr>
          <w:p w:rsidR="00165B36" w:rsidRDefault="00165B36" w:rsidP="008C746B">
            <w:pPr>
              <w:tabs>
                <w:tab w:val="decimal" w:pos="-2097"/>
              </w:tabs>
              <w:spacing w:after="120"/>
              <w:jc w:val="center"/>
            </w:pPr>
          </w:p>
        </w:tc>
        <w:tc>
          <w:tcPr>
            <w:tcW w:w="1275" w:type="dxa"/>
            <w:shd w:val="pct15" w:color="auto" w:fill="auto"/>
            <w:vAlign w:val="center"/>
          </w:tcPr>
          <w:p w:rsidR="00165B36" w:rsidRPr="00FA3FB4" w:rsidRDefault="00FB6A16" w:rsidP="008C746B">
            <w:pPr>
              <w:tabs>
                <w:tab w:val="decimal" w:pos="-2097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Ofício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165B36" w:rsidRPr="00FA3FB4" w:rsidRDefault="00165B36" w:rsidP="008C746B">
            <w:pPr>
              <w:tabs>
                <w:tab w:val="decimal" w:pos="-2097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FA3FB4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389" w:type="dxa"/>
            <w:shd w:val="pct15" w:color="auto" w:fill="auto"/>
            <w:vAlign w:val="center"/>
          </w:tcPr>
          <w:p w:rsidR="00165B36" w:rsidRPr="00FA3FB4" w:rsidRDefault="00784890" w:rsidP="008C746B">
            <w:pPr>
              <w:tabs>
                <w:tab w:val="decimal" w:pos="-2097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Peça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165B36" w:rsidRPr="00FA3FB4" w:rsidRDefault="00165B36" w:rsidP="008C746B">
            <w:pPr>
              <w:tabs>
                <w:tab w:val="decimal" w:pos="-2097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 w:rsidRPr="00FA3FB4">
              <w:rPr>
                <w:b/>
                <w:sz w:val="22"/>
                <w:szCs w:val="22"/>
              </w:rPr>
              <w:t>Ciência</w:t>
            </w:r>
            <w:r w:rsidR="00FB6A16">
              <w:rPr>
                <w:b/>
                <w:sz w:val="22"/>
                <w:szCs w:val="22"/>
              </w:rPr>
              <w:t xml:space="preserve"> em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165B36" w:rsidRPr="00FA3FB4" w:rsidRDefault="00784890" w:rsidP="008C746B">
            <w:pPr>
              <w:tabs>
                <w:tab w:val="decimal" w:pos="-2097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Peça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165B36" w:rsidRPr="00FA3FB4" w:rsidRDefault="00F14DDF" w:rsidP="008C746B">
            <w:pPr>
              <w:tabs>
                <w:tab w:val="decimal" w:pos="-2097"/>
              </w:tabs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do </w:t>
            </w:r>
            <w:r w:rsidR="00165B36">
              <w:rPr>
                <w:b/>
                <w:sz w:val="22"/>
                <w:szCs w:val="22"/>
              </w:rPr>
              <w:t>Trânsito em Julgado</w:t>
            </w:r>
          </w:p>
        </w:tc>
      </w:tr>
      <w:tr w:rsidR="00DE2870" w:rsidRPr="00FA3FB4" w:rsidTr="002879A0">
        <w:tc>
          <w:tcPr>
            <w:tcW w:w="2014" w:type="dxa"/>
            <w:vMerge w:val="restart"/>
            <w:vAlign w:val="center"/>
          </w:tcPr>
          <w:p w:rsidR="00DE2870" w:rsidRPr="0006686F" w:rsidRDefault="00DE2870" w:rsidP="00B945C5">
            <w:pPr>
              <w:tabs>
                <w:tab w:val="decimal" w:pos="-2097"/>
              </w:tabs>
              <w:spacing w:after="120"/>
              <w:rPr>
                <w:sz w:val="22"/>
                <w:szCs w:val="22"/>
              </w:rPr>
            </w:pPr>
            <w:r>
              <w:rPr>
                <w:szCs w:val="24"/>
              </w:rPr>
              <w:t>Raimundo Nonato Sousa</w:t>
            </w:r>
          </w:p>
        </w:tc>
        <w:tc>
          <w:tcPr>
            <w:tcW w:w="1275" w:type="dxa"/>
            <w:vAlign w:val="center"/>
          </w:tcPr>
          <w:p w:rsidR="00DE2870" w:rsidRPr="0006686F" w:rsidRDefault="00DE2870" w:rsidP="009E6D03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912/</w:t>
            </w:r>
            <w:r w:rsidRPr="0006686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DE2870" w:rsidRPr="0006686F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19/3/2015</w:t>
            </w:r>
          </w:p>
        </w:tc>
        <w:tc>
          <w:tcPr>
            <w:tcW w:w="1389" w:type="dxa"/>
            <w:vAlign w:val="center"/>
          </w:tcPr>
          <w:p w:rsidR="00DE2870" w:rsidRPr="0006686F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6686F">
              <w:rPr>
                <w:sz w:val="22"/>
                <w:szCs w:val="22"/>
              </w:rPr>
              <w:t xml:space="preserve">eça 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vAlign w:val="center"/>
          </w:tcPr>
          <w:p w:rsidR="00DE2870" w:rsidRPr="0006686F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1/4/2015</w:t>
            </w:r>
          </w:p>
        </w:tc>
        <w:tc>
          <w:tcPr>
            <w:tcW w:w="1417" w:type="dxa"/>
            <w:vAlign w:val="center"/>
          </w:tcPr>
          <w:p w:rsidR="00DE2870" w:rsidRDefault="00DE2870" w:rsidP="00DE2870">
            <w:pPr>
              <w:tabs>
                <w:tab w:val="decimal" w:pos="-2097"/>
              </w:tabs>
              <w:spacing w:after="120"/>
              <w:jc w:val="center"/>
            </w:pPr>
            <w:r>
              <w:rPr>
                <w:sz w:val="22"/>
                <w:szCs w:val="22"/>
              </w:rPr>
              <w:t>Peça 35</w:t>
            </w:r>
          </w:p>
        </w:tc>
        <w:tc>
          <w:tcPr>
            <w:tcW w:w="1417" w:type="dxa"/>
            <w:vMerge w:val="restart"/>
            <w:vAlign w:val="center"/>
          </w:tcPr>
          <w:p w:rsidR="00DE2870" w:rsidRPr="00951BC3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23/4</w:t>
            </w:r>
            <w:r w:rsidRPr="00F30705">
              <w:rPr>
                <w:sz w:val="22"/>
                <w:szCs w:val="22"/>
              </w:rPr>
              <w:t>/2015</w:t>
            </w:r>
          </w:p>
        </w:tc>
      </w:tr>
      <w:tr w:rsidR="00DE2870" w:rsidRPr="00FA3FB4" w:rsidTr="002879A0">
        <w:tc>
          <w:tcPr>
            <w:tcW w:w="2014" w:type="dxa"/>
            <w:vMerge/>
            <w:vAlign w:val="center"/>
          </w:tcPr>
          <w:p w:rsidR="00DE2870" w:rsidRDefault="00DE2870" w:rsidP="00DE2870">
            <w:pPr>
              <w:tabs>
                <w:tab w:val="decimal" w:pos="-2097"/>
              </w:tabs>
              <w:spacing w:after="120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E2870" w:rsidRPr="0006686F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911/</w:t>
            </w:r>
            <w:r w:rsidRPr="0006686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DE2870" w:rsidRPr="0006686F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19/3/2015</w:t>
            </w:r>
          </w:p>
        </w:tc>
        <w:tc>
          <w:tcPr>
            <w:tcW w:w="1389" w:type="dxa"/>
            <w:vAlign w:val="center"/>
          </w:tcPr>
          <w:p w:rsidR="00DE2870" w:rsidRPr="0006686F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6686F">
              <w:rPr>
                <w:sz w:val="22"/>
                <w:szCs w:val="22"/>
              </w:rPr>
              <w:t xml:space="preserve">eça 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  <w:vAlign w:val="center"/>
          </w:tcPr>
          <w:p w:rsidR="00DE2870" w:rsidRPr="0006686F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6/4/2015</w:t>
            </w:r>
          </w:p>
        </w:tc>
        <w:tc>
          <w:tcPr>
            <w:tcW w:w="1417" w:type="dxa"/>
            <w:vAlign w:val="center"/>
          </w:tcPr>
          <w:p w:rsidR="00DE2870" w:rsidRDefault="00DE2870" w:rsidP="00DE2870">
            <w:pPr>
              <w:tabs>
                <w:tab w:val="decimal" w:pos="-2097"/>
              </w:tabs>
              <w:spacing w:after="120"/>
              <w:jc w:val="center"/>
            </w:pPr>
            <w:r>
              <w:rPr>
                <w:sz w:val="22"/>
                <w:szCs w:val="22"/>
              </w:rPr>
              <w:t>Peça 36</w:t>
            </w:r>
          </w:p>
        </w:tc>
        <w:tc>
          <w:tcPr>
            <w:tcW w:w="1417" w:type="dxa"/>
            <w:vMerge/>
            <w:vAlign w:val="center"/>
          </w:tcPr>
          <w:p w:rsidR="00DE2870" w:rsidRPr="00951BC3" w:rsidRDefault="00DE2870" w:rsidP="00DE2870">
            <w:pPr>
              <w:tabs>
                <w:tab w:val="decimal" w:pos="-2097"/>
              </w:tabs>
              <w:spacing w:after="120"/>
              <w:jc w:val="center"/>
              <w:rPr>
                <w:sz w:val="22"/>
                <w:szCs w:val="22"/>
              </w:rPr>
            </w:pPr>
          </w:p>
        </w:tc>
      </w:tr>
    </w:tbl>
    <w:p w:rsidR="00E33270" w:rsidRDefault="00E33270" w:rsidP="00E33270">
      <w:pPr>
        <w:pStyle w:val="Default"/>
        <w:spacing w:after="120"/>
        <w:jc w:val="both"/>
        <w:rPr>
          <w:b/>
          <w:sz w:val="32"/>
          <w:szCs w:val="32"/>
          <w:u w:val="single"/>
        </w:rPr>
      </w:pPr>
    </w:p>
    <w:p w:rsidR="00AD162C" w:rsidRPr="00E33270" w:rsidRDefault="00E33270" w:rsidP="00E33270">
      <w:pPr>
        <w:pStyle w:val="Default"/>
        <w:spacing w:after="120"/>
        <w:jc w:val="both"/>
      </w:pPr>
      <w:r>
        <w:t>2</w:t>
      </w:r>
      <w:r w:rsidR="00AD162C">
        <w:t xml:space="preserve">.    </w:t>
      </w:r>
      <w:r w:rsidR="00AD162C">
        <w:tab/>
      </w:r>
      <w:r w:rsidR="00AD162C">
        <w:tab/>
      </w:r>
      <w:r w:rsidR="00DE2870">
        <w:t>Considerando que foram realizadas tentativas simultâneas de notificação do responsável, por meio de seu advogado, considerou-se a data mais benéfica da ciência da comunicação para o cômputo do trânsito em julgado. Assim, t</w:t>
      </w:r>
      <w:r w:rsidR="00AD162C" w:rsidRPr="00946360">
        <w:t>ranscorridos os prazos recursais</w:t>
      </w:r>
      <w:r w:rsidR="00BB7EAF" w:rsidRPr="00946360">
        <w:t xml:space="preserve">, </w:t>
      </w:r>
      <w:r w:rsidR="00BB7EAF">
        <w:rPr>
          <w:b/>
        </w:rPr>
        <w:t xml:space="preserve">o </w:t>
      </w:r>
      <w:r w:rsidR="00AD162C" w:rsidRPr="00B66A79">
        <w:rPr>
          <w:b/>
        </w:rPr>
        <w:t xml:space="preserve">Acórdão </w:t>
      </w:r>
      <w:r w:rsidR="00DE2870">
        <w:rPr>
          <w:b/>
        </w:rPr>
        <w:t>1030/2014-TCU-2ª Câmara</w:t>
      </w:r>
      <w:r w:rsidR="00006146">
        <w:rPr>
          <w:i/>
          <w:sz w:val="20"/>
        </w:rPr>
        <w:t xml:space="preserve"> </w:t>
      </w:r>
      <w:r w:rsidR="00AD162C" w:rsidRPr="00B66A79">
        <w:rPr>
          <w:b/>
        </w:rPr>
        <w:t xml:space="preserve">transitou em julgado </w:t>
      </w:r>
      <w:r w:rsidR="001D015A">
        <w:t>na</w:t>
      </w:r>
      <w:r w:rsidR="009E6D03">
        <w:t xml:space="preserve"> </w:t>
      </w:r>
      <w:r w:rsidR="001D015A">
        <w:t>data especificada</w:t>
      </w:r>
      <w:r w:rsidR="00BB7EAF" w:rsidRPr="00946360">
        <w:t xml:space="preserve"> no quadro acima</w:t>
      </w:r>
      <w:r w:rsidR="00AD162C" w:rsidRPr="00946360">
        <w:t>.</w:t>
      </w:r>
    </w:p>
    <w:p w:rsidR="00AD162C" w:rsidRPr="00BB7EAF" w:rsidRDefault="00E33270" w:rsidP="00B05BF5">
      <w:pPr>
        <w:pStyle w:val="Recuodecorpodetexto2"/>
        <w:tabs>
          <w:tab w:val="left" w:pos="1418"/>
        </w:tabs>
        <w:spacing w:after="120"/>
        <w:rPr>
          <w:i w:val="0"/>
          <w:szCs w:val="24"/>
        </w:rPr>
      </w:pPr>
      <w:r>
        <w:rPr>
          <w:i w:val="0"/>
          <w:szCs w:val="24"/>
        </w:rPr>
        <w:t>3</w:t>
      </w:r>
      <w:r w:rsidR="00BB7EAF">
        <w:rPr>
          <w:i w:val="0"/>
          <w:szCs w:val="24"/>
        </w:rPr>
        <w:t xml:space="preserve">.    </w:t>
      </w:r>
      <w:r w:rsidR="00BB7EAF">
        <w:rPr>
          <w:i w:val="0"/>
          <w:szCs w:val="24"/>
        </w:rPr>
        <w:tab/>
      </w:r>
      <w:r w:rsidR="00AD162C" w:rsidRPr="00BB7EAF">
        <w:rPr>
          <w:i w:val="0"/>
          <w:szCs w:val="24"/>
        </w:rPr>
        <w:t xml:space="preserve">Diante do exposto, </w:t>
      </w:r>
      <w:r w:rsidR="00B05BF5">
        <w:rPr>
          <w:b/>
          <w:i w:val="0"/>
          <w:szCs w:val="24"/>
        </w:rPr>
        <w:t xml:space="preserve">foi atestada </w:t>
      </w:r>
      <w:r w:rsidR="00AD162C" w:rsidRPr="00BB7EAF">
        <w:rPr>
          <w:b/>
          <w:i w:val="0"/>
          <w:szCs w:val="24"/>
        </w:rPr>
        <w:t xml:space="preserve">a </w:t>
      </w:r>
      <w:r w:rsidR="003C5C9D">
        <w:rPr>
          <w:b/>
          <w:i w:val="0"/>
          <w:szCs w:val="24"/>
        </w:rPr>
        <w:t>in</w:t>
      </w:r>
      <w:r w:rsidR="00AD162C" w:rsidRPr="00BB7EAF">
        <w:rPr>
          <w:b/>
          <w:i w:val="0"/>
          <w:szCs w:val="24"/>
        </w:rPr>
        <w:t>existência de erros materiais</w:t>
      </w:r>
      <w:r w:rsidR="00B05BF5">
        <w:rPr>
          <w:b/>
          <w:i w:val="0"/>
          <w:szCs w:val="24"/>
        </w:rPr>
        <w:t xml:space="preserve"> </w:t>
      </w:r>
      <w:r w:rsidR="00B05BF5" w:rsidRPr="00B05BF5">
        <w:rPr>
          <w:i w:val="0"/>
          <w:szCs w:val="24"/>
        </w:rPr>
        <w:t xml:space="preserve">(Peça </w:t>
      </w:r>
      <w:r w:rsidR="00DE2870">
        <w:rPr>
          <w:i w:val="0"/>
          <w:szCs w:val="24"/>
        </w:rPr>
        <w:t>19</w:t>
      </w:r>
      <w:r w:rsidR="00B05BF5" w:rsidRPr="00B05BF5">
        <w:rPr>
          <w:i w:val="0"/>
          <w:szCs w:val="24"/>
        </w:rPr>
        <w:t>)</w:t>
      </w:r>
      <w:r w:rsidR="00AD162C" w:rsidRPr="00BB7EAF">
        <w:rPr>
          <w:i w:val="0"/>
          <w:szCs w:val="24"/>
        </w:rPr>
        <w:t>.</w:t>
      </w:r>
    </w:p>
    <w:p w:rsidR="00AD162C" w:rsidRDefault="00E33270" w:rsidP="0019647D">
      <w:pPr>
        <w:pStyle w:val="Recuodecorpodetexto2"/>
        <w:tabs>
          <w:tab w:val="left" w:pos="1418"/>
        </w:tabs>
        <w:spacing w:after="120"/>
        <w:rPr>
          <w:i w:val="0"/>
          <w:szCs w:val="24"/>
        </w:rPr>
      </w:pPr>
      <w:r>
        <w:rPr>
          <w:i w:val="0"/>
          <w:szCs w:val="24"/>
        </w:rPr>
        <w:t>4</w:t>
      </w:r>
      <w:r w:rsidR="00BB7EAF">
        <w:rPr>
          <w:i w:val="0"/>
          <w:szCs w:val="24"/>
        </w:rPr>
        <w:t xml:space="preserve">.    </w:t>
      </w:r>
      <w:r w:rsidR="00BB7EAF">
        <w:rPr>
          <w:i w:val="0"/>
          <w:szCs w:val="24"/>
        </w:rPr>
        <w:tab/>
      </w:r>
      <w:r w:rsidR="00AD162C" w:rsidRPr="00BB7EAF">
        <w:rPr>
          <w:i w:val="0"/>
          <w:szCs w:val="24"/>
        </w:rPr>
        <w:t>Certificamos, ainda, que foram feitos os registros no Sistema CADIRREG, em obediência ao disposto no §</w:t>
      </w:r>
      <w:r w:rsidR="0054125B">
        <w:rPr>
          <w:i w:val="0"/>
          <w:szCs w:val="24"/>
        </w:rPr>
        <w:t>3</w:t>
      </w:r>
      <w:r w:rsidR="00AD162C" w:rsidRPr="00BB7EAF">
        <w:rPr>
          <w:i w:val="0"/>
          <w:szCs w:val="24"/>
        </w:rPr>
        <w:t xml:space="preserve">º do artigo </w:t>
      </w:r>
      <w:r w:rsidR="00AD162C" w:rsidRPr="006E4AC3">
        <w:rPr>
          <w:i w:val="0"/>
          <w:szCs w:val="24"/>
        </w:rPr>
        <w:t>1º da Resolução</w:t>
      </w:r>
      <w:r w:rsidR="00246F65" w:rsidRPr="006E4AC3">
        <w:rPr>
          <w:i w:val="0"/>
          <w:szCs w:val="24"/>
        </w:rPr>
        <w:t>-</w:t>
      </w:r>
      <w:r w:rsidR="00AD162C" w:rsidRPr="006E4AC3">
        <w:rPr>
          <w:i w:val="0"/>
          <w:szCs w:val="24"/>
        </w:rPr>
        <w:t xml:space="preserve">TCU </w:t>
      </w:r>
      <w:r w:rsidR="0054125B" w:rsidRPr="006E4AC3">
        <w:rPr>
          <w:i w:val="0"/>
          <w:szCs w:val="24"/>
        </w:rPr>
        <w:t>241/2011</w:t>
      </w:r>
      <w:r w:rsidR="00AD162C" w:rsidRPr="006E4AC3">
        <w:rPr>
          <w:i w:val="0"/>
          <w:szCs w:val="24"/>
        </w:rPr>
        <w:t>, c/c o artigo 32 da Resolução</w:t>
      </w:r>
      <w:r w:rsidR="00246F65" w:rsidRPr="006E4AC3">
        <w:rPr>
          <w:i w:val="0"/>
          <w:szCs w:val="24"/>
        </w:rPr>
        <w:t>-</w:t>
      </w:r>
      <w:r w:rsidR="00AD162C" w:rsidRPr="006E4AC3">
        <w:rPr>
          <w:i w:val="0"/>
          <w:szCs w:val="24"/>
        </w:rPr>
        <w:t xml:space="preserve">TCU </w:t>
      </w:r>
      <w:r w:rsidR="0054125B" w:rsidRPr="006E4AC3">
        <w:rPr>
          <w:i w:val="0"/>
          <w:szCs w:val="24"/>
        </w:rPr>
        <w:t>259</w:t>
      </w:r>
      <w:r w:rsidR="00AD162C" w:rsidRPr="006E4AC3">
        <w:rPr>
          <w:i w:val="0"/>
          <w:szCs w:val="24"/>
        </w:rPr>
        <w:t>/</w:t>
      </w:r>
      <w:r w:rsidR="0054125B" w:rsidRPr="006E4AC3">
        <w:rPr>
          <w:i w:val="0"/>
          <w:szCs w:val="24"/>
        </w:rPr>
        <w:t>2014</w:t>
      </w:r>
      <w:r w:rsidR="00AD162C" w:rsidRPr="006E4AC3">
        <w:rPr>
          <w:i w:val="0"/>
          <w:szCs w:val="24"/>
        </w:rPr>
        <w:t>, conforme</w:t>
      </w:r>
      <w:r w:rsidR="00AD162C" w:rsidRPr="00BB7EAF">
        <w:rPr>
          <w:i w:val="0"/>
          <w:szCs w:val="24"/>
        </w:rPr>
        <w:t xml:space="preserve"> comprovante apensado aos autos </w:t>
      </w:r>
      <w:r w:rsidR="00AD162C" w:rsidRPr="00471892">
        <w:rPr>
          <w:i w:val="0"/>
          <w:szCs w:val="24"/>
        </w:rPr>
        <w:t>(</w:t>
      </w:r>
      <w:r w:rsidR="00A2128F" w:rsidRPr="00471892">
        <w:rPr>
          <w:i w:val="0"/>
          <w:szCs w:val="24"/>
        </w:rPr>
        <w:t>P</w:t>
      </w:r>
      <w:r w:rsidR="00AD162C" w:rsidRPr="00471892">
        <w:rPr>
          <w:i w:val="0"/>
          <w:szCs w:val="24"/>
        </w:rPr>
        <w:t>eça</w:t>
      </w:r>
      <w:r w:rsidR="009E6D03">
        <w:rPr>
          <w:i w:val="0"/>
          <w:szCs w:val="24"/>
        </w:rPr>
        <w:t xml:space="preserve"> </w:t>
      </w:r>
      <w:r w:rsidR="00DE2870">
        <w:rPr>
          <w:i w:val="0"/>
          <w:szCs w:val="24"/>
        </w:rPr>
        <w:t>37</w:t>
      </w:r>
      <w:bookmarkStart w:id="0" w:name="_GoBack"/>
      <w:bookmarkEnd w:id="0"/>
      <w:r w:rsidR="00AD162C" w:rsidRPr="00471892">
        <w:rPr>
          <w:i w:val="0"/>
          <w:szCs w:val="24"/>
        </w:rPr>
        <w:t>).</w:t>
      </w:r>
      <w:r w:rsidR="00AD162C" w:rsidRPr="00BB7EAF">
        <w:rPr>
          <w:i w:val="0"/>
          <w:szCs w:val="24"/>
        </w:rPr>
        <w:t xml:space="preserve">  </w:t>
      </w:r>
    </w:p>
    <w:p w:rsidR="00AD162C" w:rsidRDefault="00E33270" w:rsidP="00BA356A">
      <w:pPr>
        <w:spacing w:after="120"/>
        <w:rPr>
          <w:b/>
          <w:szCs w:val="24"/>
        </w:rPr>
      </w:pPr>
      <w:r>
        <w:rPr>
          <w:szCs w:val="24"/>
        </w:rPr>
        <w:t>5</w:t>
      </w:r>
      <w:r w:rsidR="0095736A">
        <w:rPr>
          <w:szCs w:val="24"/>
        </w:rPr>
        <w:t xml:space="preserve">. </w:t>
      </w:r>
      <w:r w:rsidR="0095736A">
        <w:rPr>
          <w:szCs w:val="24"/>
        </w:rPr>
        <w:tab/>
      </w:r>
      <w:r w:rsidR="0095736A">
        <w:rPr>
          <w:szCs w:val="24"/>
        </w:rPr>
        <w:tab/>
      </w:r>
      <w:r w:rsidR="00AD162C" w:rsidRPr="00412F62">
        <w:rPr>
          <w:szCs w:val="24"/>
        </w:rPr>
        <w:t xml:space="preserve">Assim sendo, </w:t>
      </w:r>
      <w:r w:rsidR="00AD162C">
        <w:rPr>
          <w:szCs w:val="24"/>
        </w:rPr>
        <w:t>com fulcro na Delegação de Competência constante da Portaria</w:t>
      </w:r>
      <w:r w:rsidR="00245305">
        <w:rPr>
          <w:szCs w:val="24"/>
        </w:rPr>
        <w:t>-</w:t>
      </w:r>
      <w:r w:rsidR="00AD162C">
        <w:rPr>
          <w:szCs w:val="24"/>
        </w:rPr>
        <w:t>S</w:t>
      </w:r>
      <w:r w:rsidR="00245305">
        <w:rPr>
          <w:szCs w:val="24"/>
        </w:rPr>
        <w:t>ecex</w:t>
      </w:r>
      <w:r w:rsidR="00AD162C">
        <w:rPr>
          <w:szCs w:val="24"/>
        </w:rPr>
        <w:t>/</w:t>
      </w:r>
      <w:r w:rsidR="00A2128F">
        <w:rPr>
          <w:szCs w:val="24"/>
        </w:rPr>
        <w:t>MA</w:t>
      </w:r>
      <w:r w:rsidR="00AD162C">
        <w:rPr>
          <w:szCs w:val="24"/>
        </w:rPr>
        <w:t xml:space="preserve"> </w:t>
      </w:r>
      <w:r w:rsidR="00BA356A">
        <w:rPr>
          <w:szCs w:val="24"/>
        </w:rPr>
        <w:t>2</w:t>
      </w:r>
      <w:r w:rsidR="00AD162C">
        <w:rPr>
          <w:szCs w:val="24"/>
        </w:rPr>
        <w:t>/201</w:t>
      </w:r>
      <w:r w:rsidR="00BA356A">
        <w:rPr>
          <w:szCs w:val="24"/>
        </w:rPr>
        <w:t>4</w:t>
      </w:r>
      <w:r w:rsidR="00AD162C">
        <w:rPr>
          <w:szCs w:val="24"/>
        </w:rPr>
        <w:t xml:space="preserve">, </w:t>
      </w:r>
      <w:r w:rsidR="00AD162C" w:rsidRPr="00412F62">
        <w:rPr>
          <w:szCs w:val="24"/>
        </w:rPr>
        <w:t>en</w:t>
      </w:r>
      <w:r w:rsidR="00AD162C">
        <w:rPr>
          <w:szCs w:val="24"/>
        </w:rPr>
        <w:t xml:space="preserve">caminho </w:t>
      </w:r>
      <w:r w:rsidR="00AD162C" w:rsidRPr="00412F62">
        <w:rPr>
          <w:szCs w:val="24"/>
        </w:rPr>
        <w:t>os autos ao</w:t>
      </w:r>
      <w:r w:rsidR="00AD162C" w:rsidRPr="00412F62">
        <w:rPr>
          <w:b/>
          <w:szCs w:val="24"/>
        </w:rPr>
        <w:t xml:space="preserve"> </w:t>
      </w:r>
      <w:r w:rsidR="00A2128F">
        <w:rPr>
          <w:b/>
          <w:szCs w:val="24"/>
        </w:rPr>
        <w:t xml:space="preserve">Núcleo de CBEX do </w:t>
      </w:r>
      <w:r w:rsidR="00AD162C" w:rsidRPr="00412F62">
        <w:rPr>
          <w:b/>
          <w:szCs w:val="24"/>
        </w:rPr>
        <w:t xml:space="preserve">SERVIÇO DE ADMINISTRAÇÃO </w:t>
      </w:r>
      <w:r w:rsidR="00AD162C" w:rsidRPr="00412F62">
        <w:rPr>
          <w:szCs w:val="24"/>
        </w:rPr>
        <w:t>desta</w:t>
      </w:r>
      <w:r w:rsidR="00AD162C" w:rsidRPr="00412F62">
        <w:rPr>
          <w:b/>
          <w:szCs w:val="24"/>
        </w:rPr>
        <w:t xml:space="preserve"> SECEX/</w:t>
      </w:r>
      <w:r w:rsidR="00A2128F">
        <w:rPr>
          <w:b/>
          <w:szCs w:val="24"/>
        </w:rPr>
        <w:t>MA</w:t>
      </w:r>
      <w:r w:rsidR="00AD162C" w:rsidRPr="00412F62">
        <w:rPr>
          <w:szCs w:val="24"/>
        </w:rPr>
        <w:t xml:space="preserve"> para a imediata formalização dos processos de cobrança executiva</w:t>
      </w:r>
      <w:r w:rsidR="00A2128F">
        <w:rPr>
          <w:szCs w:val="24"/>
        </w:rPr>
        <w:t>,</w:t>
      </w:r>
      <w:r w:rsidR="00AD162C" w:rsidRPr="00412F62">
        <w:rPr>
          <w:szCs w:val="24"/>
        </w:rPr>
        <w:t xml:space="preserve"> nos termos da Resolução</w:t>
      </w:r>
      <w:r w:rsidR="00B21905">
        <w:rPr>
          <w:szCs w:val="24"/>
        </w:rPr>
        <w:t>-</w:t>
      </w:r>
      <w:r w:rsidR="00AD162C" w:rsidRPr="00412F62">
        <w:rPr>
          <w:szCs w:val="24"/>
        </w:rPr>
        <w:t xml:space="preserve">TCU 178/2005, c/c com o inciso V do artigo </w:t>
      </w:r>
      <w:r w:rsidR="00C14266">
        <w:rPr>
          <w:szCs w:val="24"/>
        </w:rPr>
        <w:t>43 Resolução-</w:t>
      </w:r>
      <w:r w:rsidR="00C14266" w:rsidRPr="00412F62">
        <w:rPr>
          <w:szCs w:val="24"/>
        </w:rPr>
        <w:t xml:space="preserve">TCU </w:t>
      </w:r>
      <w:r w:rsidR="00C14266">
        <w:rPr>
          <w:szCs w:val="24"/>
        </w:rPr>
        <w:t>253/2012</w:t>
      </w:r>
      <w:r w:rsidR="00AD162C" w:rsidRPr="00412F62">
        <w:rPr>
          <w:szCs w:val="24"/>
        </w:rPr>
        <w:t xml:space="preserve">, e posterior encaminhamento ao MP/TCU, </w:t>
      </w:r>
      <w:r w:rsidR="00AD162C" w:rsidRPr="00412F62">
        <w:rPr>
          <w:b/>
          <w:szCs w:val="24"/>
        </w:rPr>
        <w:t>via Scbex</w:t>
      </w:r>
      <w:r w:rsidR="00B21905">
        <w:rPr>
          <w:b/>
          <w:szCs w:val="24"/>
        </w:rPr>
        <w:t>.</w:t>
      </w:r>
    </w:p>
    <w:p w:rsidR="00AD162C" w:rsidRDefault="00AD162C" w:rsidP="00AD162C"/>
    <w:p w:rsidR="0073129B" w:rsidRDefault="0073129B" w:rsidP="00BB7EAF">
      <w:pPr>
        <w:pStyle w:val="Recuodecorpodetexto"/>
        <w:tabs>
          <w:tab w:val="left" w:pos="1134"/>
        </w:tabs>
        <w:spacing w:after="120"/>
        <w:ind w:firstLine="1418"/>
        <w:rPr>
          <w:szCs w:val="24"/>
        </w:rPr>
      </w:pPr>
      <w:r>
        <w:rPr>
          <w:szCs w:val="24"/>
        </w:rPr>
        <w:t>SECEX/</w:t>
      </w:r>
      <w:r w:rsidR="00A2128F">
        <w:rPr>
          <w:szCs w:val="24"/>
        </w:rPr>
        <w:t>MA</w:t>
      </w:r>
      <w:r>
        <w:rPr>
          <w:szCs w:val="24"/>
        </w:rPr>
        <w:t>,</w:t>
      </w:r>
      <w:r w:rsidR="007E20B0">
        <w:rPr>
          <w:szCs w:val="24"/>
        </w:rPr>
        <w:t xml:space="preserve"> </w:t>
      </w:r>
      <w:r w:rsidR="00E912C5">
        <w:rPr>
          <w:szCs w:val="24"/>
        </w:rPr>
        <w:fldChar w:fldCharType="begin"/>
      </w:r>
      <w:r w:rsidR="0082006A">
        <w:rPr>
          <w:szCs w:val="24"/>
        </w:rPr>
        <w:instrText xml:space="preserve"> DATE  \@ "d/M/yyyy"  \* MERGEFORMAT </w:instrText>
      </w:r>
      <w:r w:rsidR="00E912C5">
        <w:rPr>
          <w:szCs w:val="24"/>
        </w:rPr>
        <w:fldChar w:fldCharType="separate"/>
      </w:r>
      <w:r w:rsidR="00D54457">
        <w:rPr>
          <w:noProof/>
          <w:szCs w:val="24"/>
        </w:rPr>
        <w:t>1/10/2015</w:t>
      </w:r>
      <w:r w:rsidR="00E912C5">
        <w:rPr>
          <w:szCs w:val="24"/>
        </w:rPr>
        <w:fldChar w:fldCharType="end"/>
      </w:r>
      <w:r>
        <w:rPr>
          <w:szCs w:val="24"/>
        </w:rPr>
        <w:t>.</w:t>
      </w:r>
    </w:p>
    <w:p w:rsidR="00C43251" w:rsidRDefault="00C43251" w:rsidP="00C43251">
      <w:pPr>
        <w:pStyle w:val="Recuodecorpodetexto"/>
        <w:outlineLvl w:val="0"/>
        <w:rPr>
          <w:szCs w:val="24"/>
        </w:rPr>
      </w:pPr>
    </w:p>
    <w:p w:rsidR="00C43251" w:rsidRPr="00A2128F" w:rsidRDefault="00C43251" w:rsidP="00C43251">
      <w:pPr>
        <w:pStyle w:val="Recuodecorpodetexto"/>
        <w:jc w:val="center"/>
        <w:outlineLvl w:val="0"/>
        <w:rPr>
          <w:i/>
          <w:sz w:val="18"/>
          <w:szCs w:val="18"/>
        </w:rPr>
      </w:pPr>
      <w:r w:rsidRPr="00A2128F">
        <w:rPr>
          <w:i/>
          <w:sz w:val="18"/>
          <w:szCs w:val="18"/>
        </w:rPr>
        <w:t>(</w:t>
      </w:r>
      <w:proofErr w:type="gramStart"/>
      <w:r w:rsidRPr="00A2128F">
        <w:rPr>
          <w:i/>
          <w:sz w:val="18"/>
          <w:szCs w:val="18"/>
        </w:rPr>
        <w:t>assinado</w:t>
      </w:r>
      <w:proofErr w:type="gramEnd"/>
      <w:r w:rsidRPr="00A2128F">
        <w:rPr>
          <w:i/>
          <w:sz w:val="18"/>
          <w:szCs w:val="18"/>
        </w:rPr>
        <w:t xml:space="preserve"> eletronicamente)</w:t>
      </w:r>
    </w:p>
    <w:p w:rsidR="00876774" w:rsidRDefault="00E33270" w:rsidP="00876774">
      <w:pPr>
        <w:pStyle w:val="Recuodecorpodetexto"/>
        <w:jc w:val="center"/>
        <w:outlineLvl w:val="0"/>
        <w:rPr>
          <w:b/>
          <w:szCs w:val="24"/>
        </w:rPr>
      </w:pPr>
      <w:r>
        <w:rPr>
          <w:b/>
          <w:szCs w:val="24"/>
        </w:rPr>
        <w:t>HUGO LEONARDO MENEZES DE CARVALHO</w:t>
      </w:r>
    </w:p>
    <w:p w:rsidR="00876774" w:rsidRDefault="00876774" w:rsidP="00876774">
      <w:pPr>
        <w:pStyle w:val="Recuodecorpodetexto"/>
        <w:jc w:val="center"/>
        <w:outlineLvl w:val="0"/>
        <w:rPr>
          <w:szCs w:val="24"/>
        </w:rPr>
      </w:pPr>
      <w:r>
        <w:rPr>
          <w:szCs w:val="24"/>
        </w:rPr>
        <w:t>AUFC Matrícula 7</w:t>
      </w:r>
      <w:r w:rsidR="00E33270">
        <w:rPr>
          <w:szCs w:val="24"/>
        </w:rPr>
        <w:t>708-9</w:t>
      </w:r>
    </w:p>
    <w:p w:rsidR="00843353" w:rsidRPr="00E33270" w:rsidRDefault="00876774" w:rsidP="00E33270">
      <w:pPr>
        <w:pStyle w:val="Recuodecorpodetexto"/>
        <w:jc w:val="center"/>
        <w:outlineLvl w:val="0"/>
        <w:rPr>
          <w:i/>
          <w:szCs w:val="24"/>
        </w:rPr>
      </w:pPr>
      <w:r>
        <w:rPr>
          <w:i/>
          <w:sz w:val="20"/>
        </w:rPr>
        <w:t xml:space="preserve">(Delegação de </w:t>
      </w:r>
      <w:proofErr w:type="gramStart"/>
      <w:r>
        <w:rPr>
          <w:i/>
          <w:sz w:val="20"/>
        </w:rPr>
        <w:t>competência  conferida</w:t>
      </w:r>
      <w:proofErr w:type="gramEnd"/>
      <w:r>
        <w:rPr>
          <w:i/>
          <w:sz w:val="20"/>
        </w:rPr>
        <w:t xml:space="preserve"> pela Portaria - SECEX/MA 1</w:t>
      </w:r>
      <w:r w:rsidR="00E33270">
        <w:rPr>
          <w:i/>
          <w:sz w:val="20"/>
        </w:rPr>
        <w:t>0</w:t>
      </w:r>
      <w:r>
        <w:rPr>
          <w:i/>
          <w:sz w:val="20"/>
        </w:rPr>
        <w:t>/201</w:t>
      </w:r>
      <w:r w:rsidR="00E33270">
        <w:rPr>
          <w:i/>
          <w:sz w:val="20"/>
        </w:rPr>
        <w:t>5</w:t>
      </w:r>
      <w:r>
        <w:rPr>
          <w:i/>
          <w:sz w:val="20"/>
        </w:rPr>
        <w:t>)</w:t>
      </w:r>
    </w:p>
    <w:sectPr w:rsidR="00843353" w:rsidRPr="00E33270" w:rsidSect="00FE0E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871" w:right="851" w:bottom="765" w:left="1418" w:header="851" w:footer="65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9D" w:rsidRDefault="0038179D">
      <w:r>
        <w:separator/>
      </w:r>
    </w:p>
  </w:endnote>
  <w:endnote w:type="continuationSeparator" w:id="0">
    <w:p w:rsidR="0038179D" w:rsidRDefault="0038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EE7" w:rsidRPr="00FE0E4B" w:rsidRDefault="00471892" w:rsidP="00FE0E4B">
    <w:pPr>
      <w:pStyle w:val="Rodap"/>
      <w:rPr>
        <w:sz w:val="12"/>
      </w:rPr>
    </w:pPr>
    <w:r>
      <w:rPr>
        <w:noProof/>
        <w:sz w:val="12"/>
      </w:rPr>
      <mc:AlternateContent>
        <mc:Choice Requires="wps">
          <w:drawing>
            <wp:anchor distT="6350" distB="6350" distL="114300" distR="114300" simplePos="0" relativeHeight="251661824" behindDoc="0" locked="0" layoutInCell="1" allowOverlap="1" wp14:anchorId="061B4C36">
              <wp:simplePos x="0" y="0"/>
              <wp:positionH relativeFrom="margin">
                <wp:posOffset>0</wp:posOffset>
              </wp:positionH>
              <wp:positionV relativeFrom="paragraph">
                <wp:posOffset>-50165</wp:posOffset>
              </wp:positionV>
              <wp:extent cx="6120130" cy="0"/>
              <wp:effectExtent l="9525" t="6985" r="13970" b="12065"/>
              <wp:wrapNone/>
              <wp:docPr id="3" name="LinhaRod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E9DE82" id="LinhaRodape" o:spid="_x0000_s1026" style="position:absolute;z-index:251661824;visibility:visible;mso-wrap-style:square;mso-width-percent:0;mso-height-percent:0;mso-wrap-distance-left:9pt;mso-wrap-distance-top:.5pt;mso-wrap-distance-right:9pt;mso-wrap-distance-bottom:.5pt;mso-position-horizontal:absolute;mso-position-horizontal-relative:margin;mso-position-vertical:absolute;mso-position-vertical-relative:text;mso-width-percent:0;mso-height-percent:0;mso-width-relative:page;mso-height-relative:page" from="0,-3.95pt" to="481.9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">
              <w10:wrap anchorx="margin"/>
            </v:line>
          </w:pict>
        </mc:Fallback>
      </mc:AlternateContent>
    </w:r>
    <w:r w:rsidR="00C12EE7" w:rsidRPr="00B46AA0">
      <w:t xml:space="preserve"> </w:t>
    </w:r>
    <w:r w:rsidR="00C12EE7" w:rsidRPr="00B46AA0">
      <w:rPr>
        <w:sz w:val="12"/>
      </w:rPr>
      <w:t>Av. Senador Vitorino Freire, 48 Bairro Areinha Trecho Itaqui/Bacanga - São Luís/MA (CEP 65.030-015) - Tels. (98) 3232-9500/9970 e 3313-9070(fax)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EE7" w:rsidRPr="00B46AA0" w:rsidRDefault="00C12EE7" w:rsidP="00B46AA0">
    <w:pPr>
      <w:pStyle w:val="Rodap"/>
      <w:rPr>
        <w:sz w:val="12"/>
        <w:szCs w:val="12"/>
      </w:rPr>
    </w:pPr>
    <w:r w:rsidRPr="00B46AA0">
      <w:rPr>
        <w:sz w:val="12"/>
        <w:szCs w:val="12"/>
      </w:rPr>
      <w:t>Av. Senador Vitorino Freire, 48 Bairro Areinha Trecho Itaqui/Bacanga - São Luís/MA (CEP 65.030-015) - Tels. (98) 3232-9500/9970 e 3313-9070(fax)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9D" w:rsidRDefault="0038179D">
      <w:r>
        <w:separator/>
      </w:r>
    </w:p>
  </w:footnote>
  <w:footnote w:type="continuationSeparator" w:id="0">
    <w:p w:rsidR="0038179D" w:rsidRDefault="00381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EE7" w:rsidRPr="00FE0E4B" w:rsidRDefault="00471892" w:rsidP="00FE0E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F31209">
              <wp:simplePos x="0" y="0"/>
              <wp:positionH relativeFrom="margin">
                <wp:posOffset>547370</wp:posOffset>
              </wp:positionH>
              <wp:positionV relativeFrom="page">
                <wp:posOffset>565150</wp:posOffset>
              </wp:positionV>
              <wp:extent cx="6120130" cy="521970"/>
              <wp:effectExtent l="4445" t="3175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E7" w:rsidRDefault="00C12EE7" w:rsidP="00FE0E4B">
                          <w:pPr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TRIBUNAL DE CONTAS DA UNIÃO</w:t>
                          </w:r>
                        </w:p>
                        <w:p w:rsidR="00C12EE7" w:rsidRDefault="00C12EE7" w:rsidP="00FE0E4B">
                          <w:pPr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 Geral de Controle Externo</w:t>
                          </w:r>
                        </w:p>
                        <w:p w:rsidR="00C12EE7" w:rsidRPr="00FE0E4B" w:rsidRDefault="00C12EE7" w:rsidP="00FE0E4B">
                          <w:pPr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Secretaria de Controle Externo no </w:t>
                          </w:r>
                          <w:r w:rsidR="00E12386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Maranhão</w:t>
                          </w:r>
                        </w:p>
                      </w:txbxContent>
                    </wps:txbx>
                    <wps:bodyPr rot="0" vert="horz" wrap="square" lIns="91440" tIns="35941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31209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left:0;text-align:left;margin-left:43.1pt;margin-top:44.5pt;width:481.9pt;height:41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" stroked="f">
              <v:textbox inset=",2.83pt">
                <w:txbxContent>
                  <w:p w:rsidR="00C12EE7" w:rsidRDefault="00C12EE7" w:rsidP="00FE0E4B">
                    <w:pPr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TRIBUNAL DE CONTAS DA UNIÃO</w:t>
                    </w:r>
                  </w:p>
                  <w:p w:rsidR="00C12EE7" w:rsidRDefault="00C12EE7" w:rsidP="00FE0E4B">
                    <w:pPr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 Geral de Controle Externo</w:t>
                    </w:r>
                  </w:p>
                  <w:p w:rsidR="00C12EE7" w:rsidRPr="00FE0E4B" w:rsidRDefault="00C12EE7" w:rsidP="00FE0E4B">
                    <w:pPr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Secretaria de Controle Externo no </w:t>
                    </w:r>
                    <w:r w:rsidR="00E12386">
                      <w:rPr>
                        <w:rFonts w:ascii="Arial" w:hAnsi="Arial" w:cs="Arial"/>
                        <w:b/>
                        <w:sz w:val="20"/>
                      </w:rPr>
                      <w:t>Maranhão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079361">
              <wp:simplePos x="0" y="0"/>
              <wp:positionH relativeFrom="margin">
                <wp:posOffset>0</wp:posOffset>
              </wp:positionH>
              <wp:positionV relativeFrom="paragraph">
                <wp:posOffset>575945</wp:posOffset>
              </wp:positionV>
              <wp:extent cx="6120130" cy="0"/>
              <wp:effectExtent l="9525" t="13970" r="13970" b="5080"/>
              <wp:wrapNone/>
              <wp:docPr id="4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7C563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0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j6E1vXEFRFRqa0Nx9KRezbOm3x1SumqJ2vNI8e1sIC8LGcm7lLBxBi7Y9V80gxhy8Dr2&#10;6dTYLkBCB9ApynG+ycFPHlE4nGXQkwdQjQ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">
              <w10:wrap anchorx="margin"/>
            </v:line>
          </w:pict>
        </mc:Fallback>
      </mc:AlternateContent>
    </w:r>
    <w:r w:rsidR="00C12EE7">
      <w:rPr>
        <w:noProof/>
      </w:rPr>
      <w:drawing>
        <wp:anchor distT="0" distB="0" distL="114300" distR="114300" simplePos="0" relativeHeight="251656704" behindDoc="0" locked="0" layoutInCell="1" allowOverlap="1" wp14:anchorId="48AD94E1" wp14:editId="46354E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19050" t="0" r="9525" b="0"/>
          <wp:wrapNone/>
          <wp:docPr id="46" name="Imagem 46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LogoTc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EE7" w:rsidRPr="007B772F" w:rsidRDefault="00471892" w:rsidP="007B77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475E06">
              <wp:simplePos x="0" y="0"/>
              <wp:positionH relativeFrom="margin">
                <wp:posOffset>547370</wp:posOffset>
              </wp:positionH>
              <wp:positionV relativeFrom="page">
                <wp:posOffset>565150</wp:posOffset>
              </wp:positionV>
              <wp:extent cx="6120130" cy="521970"/>
              <wp:effectExtent l="4445" t="3175" r="0" b="0"/>
              <wp:wrapNone/>
              <wp:docPr id="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EE7" w:rsidRDefault="00C12EE7" w:rsidP="007B772F">
                          <w:pPr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TRIBUNAL DE CONTAS DA UNIÃO</w:t>
                          </w:r>
                        </w:p>
                        <w:p w:rsidR="00C12EE7" w:rsidRDefault="00C12EE7" w:rsidP="007B772F">
                          <w:pPr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 Geral de Controle Externo</w:t>
                          </w:r>
                        </w:p>
                        <w:p w:rsidR="00C12EE7" w:rsidRPr="007B772F" w:rsidRDefault="00C12EE7" w:rsidP="007B772F">
                          <w:pPr>
                            <w:jc w:val="left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 de Controle Externo no Maranhão</w:t>
                          </w:r>
                        </w:p>
                      </w:txbxContent>
                    </wps:txbx>
                    <wps:bodyPr rot="0" vert="horz" wrap="square" lIns="91440" tIns="35941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75E0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7" type="#_x0000_t202" style="position:absolute;left:0;text-align:left;margin-left:43.1pt;margin-top:44.5pt;width:481.9pt;height:41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" stroked="f">
              <v:textbox inset=",2.83pt">
                <w:txbxContent>
                  <w:p w:rsidR="00C12EE7" w:rsidRDefault="00C12EE7" w:rsidP="007B772F">
                    <w:pPr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TRIBUNAL DE CONTAS DA UNIÃO</w:t>
                    </w:r>
                  </w:p>
                  <w:p w:rsidR="00C12EE7" w:rsidRDefault="00C12EE7" w:rsidP="007B772F">
                    <w:pPr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 Geral de Controle Externo</w:t>
                    </w:r>
                  </w:p>
                  <w:p w:rsidR="00C12EE7" w:rsidRPr="007B772F" w:rsidRDefault="00C12EE7" w:rsidP="007B772F">
                    <w:pPr>
                      <w:jc w:val="left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 de Controle Externo no Maranhão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CEF050A">
              <wp:simplePos x="0" y="0"/>
              <wp:positionH relativeFrom="margin">
                <wp:posOffset>0</wp:posOffset>
              </wp:positionH>
              <wp:positionV relativeFrom="paragraph">
                <wp:posOffset>575945</wp:posOffset>
              </wp:positionV>
              <wp:extent cx="6120130" cy="0"/>
              <wp:effectExtent l="9525" t="13970" r="13970" b="5080"/>
              <wp:wrapNone/>
              <wp:docPr id="1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E5D4B" id="Line 4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Al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">
              <w10:wrap anchorx="margin"/>
            </v:line>
          </w:pict>
        </mc:Fallback>
      </mc:AlternateContent>
    </w:r>
    <w:r w:rsidR="00C12EE7">
      <w:rPr>
        <w:noProof/>
      </w:rPr>
      <w:drawing>
        <wp:anchor distT="0" distB="0" distL="114300" distR="114300" simplePos="0" relativeHeight="251653632" behindDoc="0" locked="0" layoutInCell="1" allowOverlap="1" wp14:anchorId="68A129F2" wp14:editId="09D316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19050" t="0" r="9525" b="0"/>
          <wp:wrapNone/>
          <wp:docPr id="42" name="Imagem 42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Tc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16A00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 w15:restartNumberingAfterBreak="0">
    <w:nsid w:val="052F0E65"/>
    <w:multiLevelType w:val="singleLevel"/>
    <w:tmpl w:val="EF0E786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0D6E5C51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4" w15:restartNumberingAfterBreak="0">
    <w:nsid w:val="11E9452A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 w15:restartNumberingAfterBreak="0">
    <w:nsid w:val="132363EB"/>
    <w:multiLevelType w:val="singleLevel"/>
    <w:tmpl w:val="0572557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6" w15:restartNumberingAfterBreak="0">
    <w:nsid w:val="13F1272D"/>
    <w:multiLevelType w:val="singleLevel"/>
    <w:tmpl w:val="538A562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7" w15:restartNumberingAfterBreak="0">
    <w:nsid w:val="232D2AE4"/>
    <w:multiLevelType w:val="multilevel"/>
    <w:tmpl w:val="813A2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740869"/>
    <w:multiLevelType w:val="multilevel"/>
    <w:tmpl w:val="DC7AE80C"/>
    <w:lvl w:ilvl="0">
      <w:start w:val="2"/>
      <w:numFmt w:val="decimal"/>
      <w:pStyle w:val="CorpodaInstruo"/>
      <w:lvlText w:val="%1.               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lvlText w:val="%1.%2.            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         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.      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   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Restart w:val="0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9" w15:restartNumberingAfterBreak="0">
    <w:nsid w:val="377A7A22"/>
    <w:multiLevelType w:val="singleLevel"/>
    <w:tmpl w:val="940E5670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 w15:restartNumberingAfterBreak="0">
    <w:nsid w:val="428115FB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1" w15:restartNumberingAfterBreak="0">
    <w:nsid w:val="4F455213"/>
    <w:multiLevelType w:val="singleLevel"/>
    <w:tmpl w:val="E4B69ED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2" w15:restartNumberingAfterBreak="0">
    <w:nsid w:val="51125463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3" w15:restartNumberingAfterBreak="0">
    <w:nsid w:val="599E3983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4" w15:restartNumberingAfterBreak="0">
    <w:nsid w:val="5CDE6E10"/>
    <w:multiLevelType w:val="singleLevel"/>
    <w:tmpl w:val="48D0DEA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5" w15:restartNumberingAfterBreak="0">
    <w:nsid w:val="64026BF3"/>
    <w:multiLevelType w:val="singleLevel"/>
    <w:tmpl w:val="4966504A"/>
    <w:lvl w:ilvl="0">
      <w:start w:val="2"/>
      <w:numFmt w:val="decimal"/>
      <w:lvlText w:val="%1."/>
      <w:legacy w:legacy="1" w:legacySpace="0" w:legacyIndent="1418"/>
      <w:lvlJc w:val="left"/>
      <w:rPr>
        <w:rFonts w:ascii="Times New Roman" w:hAnsi="Times New Roman" w:hint="default"/>
        <w:b w:val="0"/>
        <w:i w:val="0"/>
        <w:sz w:val="26"/>
      </w:rPr>
    </w:lvl>
  </w:abstractNum>
  <w:abstractNum w:abstractNumId="16" w15:restartNumberingAfterBreak="0">
    <w:nsid w:val="65E268DA"/>
    <w:multiLevelType w:val="singleLevel"/>
    <w:tmpl w:val="0572557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 w15:restartNumberingAfterBreak="0">
    <w:nsid w:val="681F3C8D"/>
    <w:multiLevelType w:val="singleLevel"/>
    <w:tmpl w:val="67744A02"/>
    <w:lvl w:ilvl="0">
      <w:start w:val="8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 w15:restartNumberingAfterBreak="0">
    <w:nsid w:val="6BC543B7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19" w15:restartNumberingAfterBreak="0">
    <w:nsid w:val="6FA13351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2A7036"/>
    <w:multiLevelType w:val="singleLevel"/>
    <w:tmpl w:val="99D64916"/>
    <w:lvl w:ilvl="0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7"/>
  </w:num>
  <w:num w:numId="6">
    <w:abstractNumId w:val="15"/>
  </w:num>
  <w:num w:numId="7">
    <w:abstractNumId w:val="3"/>
  </w:num>
  <w:num w:numId="8">
    <w:abstractNumId w:val="13"/>
  </w:num>
  <w:num w:numId="9">
    <w:abstractNumId w:val="18"/>
  </w:num>
  <w:num w:numId="10">
    <w:abstractNumId w:val="1"/>
  </w:num>
  <w:num w:numId="11">
    <w:abstractNumId w:val="12"/>
  </w:num>
  <w:num w:numId="12">
    <w:abstractNumId w:val="4"/>
  </w:num>
  <w:num w:numId="13">
    <w:abstractNumId w:val="9"/>
  </w:num>
  <w:num w:numId="14">
    <w:abstractNumId w:val="10"/>
  </w:num>
  <w:num w:numId="15">
    <w:abstractNumId w:val="20"/>
  </w:num>
  <w:num w:numId="16">
    <w:abstractNumId w:val="19"/>
  </w:num>
  <w:num w:numId="17">
    <w:abstractNumId w:val="6"/>
  </w:num>
  <w:num w:numId="18">
    <w:abstractNumId w:val="5"/>
  </w:num>
  <w:num w:numId="19">
    <w:abstractNumId w:val="1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9D"/>
    <w:rsid w:val="00006146"/>
    <w:rsid w:val="00006A97"/>
    <w:rsid w:val="00011071"/>
    <w:rsid w:val="000221E4"/>
    <w:rsid w:val="000366B1"/>
    <w:rsid w:val="000419A0"/>
    <w:rsid w:val="00042D4D"/>
    <w:rsid w:val="000618B9"/>
    <w:rsid w:val="000618D6"/>
    <w:rsid w:val="0006686F"/>
    <w:rsid w:val="0009444C"/>
    <w:rsid w:val="000A037F"/>
    <w:rsid w:val="000B7EE7"/>
    <w:rsid w:val="000C1782"/>
    <w:rsid w:val="000D349A"/>
    <w:rsid w:val="000F373B"/>
    <w:rsid w:val="0010010E"/>
    <w:rsid w:val="001063A6"/>
    <w:rsid w:val="001129D5"/>
    <w:rsid w:val="00140344"/>
    <w:rsid w:val="00151FCE"/>
    <w:rsid w:val="001527FE"/>
    <w:rsid w:val="00157660"/>
    <w:rsid w:val="0016360E"/>
    <w:rsid w:val="00165B36"/>
    <w:rsid w:val="00172F6E"/>
    <w:rsid w:val="00175CFD"/>
    <w:rsid w:val="00177E9A"/>
    <w:rsid w:val="001842A7"/>
    <w:rsid w:val="0019647D"/>
    <w:rsid w:val="001C080D"/>
    <w:rsid w:val="001C44A3"/>
    <w:rsid w:val="001D015A"/>
    <w:rsid w:val="001E110A"/>
    <w:rsid w:val="00212D3B"/>
    <w:rsid w:val="00230CEB"/>
    <w:rsid w:val="00233902"/>
    <w:rsid w:val="00245305"/>
    <w:rsid w:val="00246F65"/>
    <w:rsid w:val="00255A18"/>
    <w:rsid w:val="00263152"/>
    <w:rsid w:val="002747B4"/>
    <w:rsid w:val="002879A0"/>
    <w:rsid w:val="00297843"/>
    <w:rsid w:val="002C0752"/>
    <w:rsid w:val="002C0808"/>
    <w:rsid w:val="002C3E77"/>
    <w:rsid w:val="002D4BCF"/>
    <w:rsid w:val="002F36D5"/>
    <w:rsid w:val="003044CA"/>
    <w:rsid w:val="00306830"/>
    <w:rsid w:val="00331E46"/>
    <w:rsid w:val="003347FA"/>
    <w:rsid w:val="0038179D"/>
    <w:rsid w:val="00381EEB"/>
    <w:rsid w:val="003C5C9D"/>
    <w:rsid w:val="003F4957"/>
    <w:rsid w:val="004141B5"/>
    <w:rsid w:val="00424758"/>
    <w:rsid w:val="00435F70"/>
    <w:rsid w:val="004440B9"/>
    <w:rsid w:val="00454859"/>
    <w:rsid w:val="00457960"/>
    <w:rsid w:val="00471701"/>
    <w:rsid w:val="00471892"/>
    <w:rsid w:val="00476600"/>
    <w:rsid w:val="00486278"/>
    <w:rsid w:val="004A2FEB"/>
    <w:rsid w:val="004A31D7"/>
    <w:rsid w:val="004B68EE"/>
    <w:rsid w:val="004B7459"/>
    <w:rsid w:val="004D72F6"/>
    <w:rsid w:val="004F7C7D"/>
    <w:rsid w:val="005058A4"/>
    <w:rsid w:val="00527ED5"/>
    <w:rsid w:val="0053333B"/>
    <w:rsid w:val="0054125B"/>
    <w:rsid w:val="005B6908"/>
    <w:rsid w:val="005C2637"/>
    <w:rsid w:val="005D5A34"/>
    <w:rsid w:val="00646EB2"/>
    <w:rsid w:val="006638C0"/>
    <w:rsid w:val="006859AF"/>
    <w:rsid w:val="00686229"/>
    <w:rsid w:val="006904CF"/>
    <w:rsid w:val="006C5D11"/>
    <w:rsid w:val="006D3DB8"/>
    <w:rsid w:val="006D75C0"/>
    <w:rsid w:val="006E4AC3"/>
    <w:rsid w:val="00715175"/>
    <w:rsid w:val="007223E5"/>
    <w:rsid w:val="00725255"/>
    <w:rsid w:val="0073129B"/>
    <w:rsid w:val="00736FFF"/>
    <w:rsid w:val="00746361"/>
    <w:rsid w:val="00774648"/>
    <w:rsid w:val="00784890"/>
    <w:rsid w:val="00796C3B"/>
    <w:rsid w:val="007A3DBD"/>
    <w:rsid w:val="007A4FFD"/>
    <w:rsid w:val="007B772F"/>
    <w:rsid w:val="007C6F37"/>
    <w:rsid w:val="007E20B0"/>
    <w:rsid w:val="007E3458"/>
    <w:rsid w:val="007F2491"/>
    <w:rsid w:val="0082006A"/>
    <w:rsid w:val="00835059"/>
    <w:rsid w:val="00843353"/>
    <w:rsid w:val="00844921"/>
    <w:rsid w:val="00860B35"/>
    <w:rsid w:val="00876774"/>
    <w:rsid w:val="008777FD"/>
    <w:rsid w:val="00896E0D"/>
    <w:rsid w:val="008B3E32"/>
    <w:rsid w:val="008B5657"/>
    <w:rsid w:val="008C746B"/>
    <w:rsid w:val="00924596"/>
    <w:rsid w:val="00946360"/>
    <w:rsid w:val="0095173B"/>
    <w:rsid w:val="00951BC3"/>
    <w:rsid w:val="0095736A"/>
    <w:rsid w:val="009D3D67"/>
    <w:rsid w:val="009E6D03"/>
    <w:rsid w:val="00A125EA"/>
    <w:rsid w:val="00A2128F"/>
    <w:rsid w:val="00A51090"/>
    <w:rsid w:val="00A726E0"/>
    <w:rsid w:val="00A7757B"/>
    <w:rsid w:val="00AA6D74"/>
    <w:rsid w:val="00AB4F40"/>
    <w:rsid w:val="00AB7409"/>
    <w:rsid w:val="00AD0EC2"/>
    <w:rsid w:val="00AD162C"/>
    <w:rsid w:val="00AD5A9F"/>
    <w:rsid w:val="00AD6BA3"/>
    <w:rsid w:val="00AE2A42"/>
    <w:rsid w:val="00AE5648"/>
    <w:rsid w:val="00AE6707"/>
    <w:rsid w:val="00AF587B"/>
    <w:rsid w:val="00B04C3E"/>
    <w:rsid w:val="00B05BF5"/>
    <w:rsid w:val="00B10223"/>
    <w:rsid w:val="00B21905"/>
    <w:rsid w:val="00B40DA6"/>
    <w:rsid w:val="00B46AA0"/>
    <w:rsid w:val="00B56F54"/>
    <w:rsid w:val="00B637F9"/>
    <w:rsid w:val="00B64810"/>
    <w:rsid w:val="00B75BD7"/>
    <w:rsid w:val="00B81C50"/>
    <w:rsid w:val="00B945C5"/>
    <w:rsid w:val="00BA356A"/>
    <w:rsid w:val="00BA3D5E"/>
    <w:rsid w:val="00BB26EA"/>
    <w:rsid w:val="00BB7EAF"/>
    <w:rsid w:val="00BD644D"/>
    <w:rsid w:val="00BE107E"/>
    <w:rsid w:val="00BF21A0"/>
    <w:rsid w:val="00C04C49"/>
    <w:rsid w:val="00C12EE7"/>
    <w:rsid w:val="00C14266"/>
    <w:rsid w:val="00C273B7"/>
    <w:rsid w:val="00C31E85"/>
    <w:rsid w:val="00C33382"/>
    <w:rsid w:val="00C37047"/>
    <w:rsid w:val="00C37FDF"/>
    <w:rsid w:val="00C43251"/>
    <w:rsid w:val="00C71DDD"/>
    <w:rsid w:val="00C97D3D"/>
    <w:rsid w:val="00CA18EC"/>
    <w:rsid w:val="00CA52CB"/>
    <w:rsid w:val="00CB63BA"/>
    <w:rsid w:val="00CC420A"/>
    <w:rsid w:val="00CC535B"/>
    <w:rsid w:val="00CD052B"/>
    <w:rsid w:val="00CD2E3C"/>
    <w:rsid w:val="00CF7F7C"/>
    <w:rsid w:val="00D54457"/>
    <w:rsid w:val="00D70939"/>
    <w:rsid w:val="00D75A62"/>
    <w:rsid w:val="00D83706"/>
    <w:rsid w:val="00D93D5C"/>
    <w:rsid w:val="00DC15F2"/>
    <w:rsid w:val="00DE2870"/>
    <w:rsid w:val="00DE4315"/>
    <w:rsid w:val="00DF342A"/>
    <w:rsid w:val="00E12386"/>
    <w:rsid w:val="00E12CC7"/>
    <w:rsid w:val="00E15198"/>
    <w:rsid w:val="00E23CEA"/>
    <w:rsid w:val="00E25EE6"/>
    <w:rsid w:val="00E33270"/>
    <w:rsid w:val="00E57BEA"/>
    <w:rsid w:val="00E70959"/>
    <w:rsid w:val="00E70A2C"/>
    <w:rsid w:val="00E912C5"/>
    <w:rsid w:val="00EA0E78"/>
    <w:rsid w:val="00EA5AE0"/>
    <w:rsid w:val="00EA7151"/>
    <w:rsid w:val="00EB20B9"/>
    <w:rsid w:val="00EB7BC3"/>
    <w:rsid w:val="00F14DDF"/>
    <w:rsid w:val="00F26BFA"/>
    <w:rsid w:val="00F30705"/>
    <w:rsid w:val="00F565F7"/>
    <w:rsid w:val="00F757D3"/>
    <w:rsid w:val="00F80DB4"/>
    <w:rsid w:val="00F942C6"/>
    <w:rsid w:val="00FB3AFF"/>
    <w:rsid w:val="00FB55BE"/>
    <w:rsid w:val="00FB6A16"/>
    <w:rsid w:val="00FD0C09"/>
    <w:rsid w:val="00FD6F88"/>
    <w:rsid w:val="00FE0E4B"/>
    <w:rsid w:val="00FF380C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1AEC9577-BB7C-44F3-BF6A-94B6E8BD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70"/>
    <w:pPr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435F7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35F70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435F70"/>
    <w:pPr>
      <w:keepNext/>
      <w:jc w:val="right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35F70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435F70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435F70"/>
    <w:pPr>
      <w:keepNext/>
      <w:jc w:val="center"/>
      <w:outlineLvl w:val="5"/>
    </w:pPr>
    <w:rPr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61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35F70"/>
  </w:style>
  <w:style w:type="paragraph" w:styleId="Cabealho">
    <w:name w:val="header"/>
    <w:basedOn w:val="Normal"/>
    <w:semiHidden/>
    <w:rsid w:val="00435F7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35F70"/>
    <w:pPr>
      <w:tabs>
        <w:tab w:val="center" w:pos="4419"/>
        <w:tab w:val="right" w:pos="8838"/>
      </w:tabs>
    </w:pPr>
  </w:style>
  <w:style w:type="paragraph" w:customStyle="1" w:styleId="B">
    <w:name w:val="B"/>
    <w:basedOn w:val="Normal"/>
    <w:rsid w:val="00435F70"/>
    <w:pPr>
      <w:ind w:firstLine="1418"/>
    </w:pPr>
  </w:style>
  <w:style w:type="paragraph" w:styleId="Recuodecorpodetexto2">
    <w:name w:val="Body Text Indent 2"/>
    <w:basedOn w:val="Normal"/>
    <w:link w:val="Recuodecorpodetexto2Char"/>
    <w:semiHidden/>
    <w:rsid w:val="00435F70"/>
    <w:pPr>
      <w:widowControl w:val="0"/>
    </w:pPr>
    <w:rPr>
      <w:i/>
    </w:rPr>
  </w:style>
  <w:style w:type="paragraph" w:customStyle="1" w:styleId="CorpoDoDespacho">
    <w:name w:val="Corpo Do Despacho"/>
    <w:basedOn w:val="Recuodecorpodetexto"/>
    <w:rsid w:val="00435F70"/>
    <w:pPr>
      <w:spacing w:after="120" w:line="360" w:lineRule="auto"/>
      <w:ind w:firstLine="1418"/>
    </w:pPr>
  </w:style>
  <w:style w:type="paragraph" w:customStyle="1" w:styleId="Identificao">
    <w:name w:val="Identificação"/>
    <w:basedOn w:val="Normal"/>
    <w:rsid w:val="00435F70"/>
    <w:pPr>
      <w:jc w:val="left"/>
    </w:pPr>
    <w:rPr>
      <w:b/>
    </w:rPr>
  </w:style>
  <w:style w:type="paragraph" w:customStyle="1" w:styleId="CorpodaInstruo">
    <w:name w:val="Corpo da Instrução"/>
    <w:basedOn w:val="Normal"/>
    <w:rsid w:val="00435F70"/>
    <w:pPr>
      <w:numPr>
        <w:numId w:val="20"/>
      </w:numPr>
      <w:tabs>
        <w:tab w:val="clear" w:pos="1080"/>
        <w:tab w:val="num" w:pos="1418"/>
      </w:tabs>
      <w:spacing w:after="240"/>
    </w:pPr>
  </w:style>
  <w:style w:type="paragraph" w:customStyle="1" w:styleId="Tcupargrafo2n">
    <w:name w:val="Tcu_parágrafo2_n"/>
    <w:basedOn w:val="Normal"/>
    <w:rsid w:val="00435F70"/>
    <w:pPr>
      <w:spacing w:after="240"/>
    </w:pPr>
    <w:rPr>
      <w:spacing w:val="-5"/>
      <w:sz w:val="26"/>
    </w:rPr>
  </w:style>
  <w:style w:type="table" w:styleId="Tabelacomgrade">
    <w:name w:val="Table Grid"/>
    <w:basedOn w:val="Tabelanormal"/>
    <w:uiPriority w:val="59"/>
    <w:rsid w:val="001E1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12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0614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00614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614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61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6146"/>
    <w:rPr>
      <w:b/>
      <w:bCs/>
    </w:rPr>
  </w:style>
  <w:style w:type="paragraph" w:styleId="Reviso">
    <w:name w:val="Revision"/>
    <w:hidden/>
    <w:uiPriority w:val="99"/>
    <w:semiHidden/>
    <w:rsid w:val="00006146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1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146"/>
    <w:rPr>
      <w:rFonts w:ascii="Tahoma" w:hAnsi="Tahoma" w:cs="Tahoma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61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">
    <w:name w:val="D"/>
    <w:basedOn w:val="Normal"/>
    <w:rsid w:val="00006146"/>
    <w:pPr>
      <w:jc w:val="center"/>
    </w:pPr>
  </w:style>
  <w:style w:type="paragraph" w:customStyle="1" w:styleId="DTCPADRO">
    <w:name w:val="DTCPADRÃO"/>
    <w:basedOn w:val="Normal"/>
    <w:rsid w:val="00006146"/>
    <w:pPr>
      <w:ind w:firstLine="1418"/>
    </w:pPr>
  </w:style>
  <w:style w:type="character" w:styleId="TextodoEspaoReservado">
    <w:name w:val="Placeholder Text"/>
    <w:basedOn w:val="Fontepargpadro"/>
    <w:uiPriority w:val="99"/>
    <w:semiHidden/>
    <w:rsid w:val="007E20B0"/>
    <w:rPr>
      <w:color w:val="80808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356A"/>
    <w:rPr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76774"/>
    <w:rPr>
      <w:sz w:val="24"/>
    </w:rPr>
  </w:style>
  <w:style w:type="character" w:styleId="Hyperlink">
    <w:name w:val="Hyperlink"/>
    <w:basedOn w:val="Fontepargpadro"/>
    <w:uiPriority w:val="99"/>
    <w:semiHidden/>
    <w:unhideWhenUsed/>
    <w:rsid w:val="001D0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MA\secex-ma\P&#218;BLICO\Modelos\CBEX%20%20e%20CADIN\Cbex%20-%20Atestado%20de%20Tr&#226;nsito%20em%20Julg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Cbex - Atestado de Trânsito em Julgado</Template>
  <TotalTime>9</TotalTime>
  <Pages>1</Pages>
  <Words>274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</vt:lpstr>
    </vt:vector>
  </TitlesOfParts>
  <Company>TCU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</dc:title>
  <dc:subject>Modelo para Instruções</dc:subject>
  <dc:creator>ANDRE PINHEIRO LOPES</dc:creator>
  <cp:lastModifiedBy>Hugo Leonardo Menezes de Carvalho</cp:lastModifiedBy>
  <cp:revision>3</cp:revision>
  <cp:lastPrinted>2008-04-18T14:29:00Z</cp:lastPrinted>
  <dcterms:created xsi:type="dcterms:W3CDTF">2015-10-01T14:34:00Z</dcterms:created>
  <dcterms:modified xsi:type="dcterms:W3CDTF">2015-10-01T14:42:00Z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ização">
    <vt:lpwstr>\\Srv-pb\usuarios\secex-pb\Instruções_e_despachos\Tomada de Contas Especial\2003</vt:lpwstr>
  </property>
  <property fmtid="{D5CDD505-2E9C-101B-9397-08002B2CF9AE}" pid="3" name="NumProcesso">
    <vt:lpwstr>010.015/2003-1</vt:lpwstr>
  </property>
  <property fmtid="{D5CDD505-2E9C-101B-9397-08002B2CF9AE}" pid="4" name="TipoAutos">
    <vt:lpwstr>Processo</vt:lpwstr>
  </property>
  <property fmtid="{D5CDD505-2E9C-101B-9397-08002B2CF9AE}" pid="5" name="Natureza">
    <vt:lpwstr>Tomada de Contas Especial</vt:lpwstr>
  </property>
</Properties>
</file>